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E3" w:rsidRPr="005312E3" w:rsidRDefault="005312E3" w:rsidP="005312E3">
      <w:pPr>
        <w:shd w:val="clear" w:color="auto" w:fill="FFFFFF"/>
        <w:spacing w:before="192" w:after="48" w:line="384" w:lineRule="atLeast"/>
        <w:ind w:left="249" w:right="244"/>
        <w:jc w:val="center"/>
        <w:outlineLvl w:val="2"/>
        <w:rPr>
          <w:rFonts w:ascii="Arial" w:eastAsia="Times New Roman" w:hAnsi="Arial" w:cs="Arial"/>
          <w:color w:val="000064"/>
          <w:sz w:val="25"/>
          <w:szCs w:val="25"/>
          <w:lang w:val="en"/>
        </w:rPr>
      </w:pPr>
      <w:r w:rsidRPr="005312E3">
        <w:rPr>
          <w:rFonts w:ascii="Arial" w:eastAsia="Times New Roman" w:hAnsi="Arial" w:cs="Arial"/>
          <w:color w:val="000064"/>
          <w:sz w:val="25"/>
          <w:szCs w:val="25"/>
          <w:lang w:val="en"/>
        </w:rPr>
        <w:t>WELLNESS PROGRAM</w:t>
      </w:r>
      <w:r w:rsidR="003F6512">
        <w:rPr>
          <w:rFonts w:ascii="Arial" w:eastAsia="Times New Roman" w:hAnsi="Arial" w:cs="Arial"/>
          <w:color w:val="000064"/>
          <w:sz w:val="25"/>
          <w:szCs w:val="25"/>
          <w:lang w:val="en"/>
        </w:rPr>
        <w:t xml:space="preserve"> NOTICE</w:t>
      </w:r>
      <w:bookmarkStart w:id="0" w:name="_GoBack"/>
      <w:bookmarkEnd w:id="0"/>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Pr>
          <w:rFonts w:ascii="Arial" w:eastAsia="Times New Roman" w:hAnsi="Arial" w:cs="Arial"/>
          <w:color w:val="333333"/>
          <w:sz w:val="18"/>
          <w:szCs w:val="18"/>
          <w:lang w:val="en"/>
        </w:rPr>
        <w:t>The FIT Wellness program</w:t>
      </w:r>
      <w:r w:rsidRPr="005312E3">
        <w:rPr>
          <w:rFonts w:ascii="Arial" w:eastAsia="Times New Roman" w:hAnsi="Arial" w:cs="Arial"/>
          <w:color w:val="333333"/>
          <w:sz w:val="18"/>
          <w:szCs w:val="18"/>
          <w:lang w:val="en"/>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w:t>
      </w:r>
      <w:r>
        <w:rPr>
          <w:rFonts w:ascii="Arial" w:eastAsia="Times New Roman" w:hAnsi="Arial" w:cs="Arial"/>
          <w:color w:val="333333"/>
          <w:sz w:val="18"/>
          <w:szCs w:val="18"/>
          <w:lang w:val="en"/>
        </w:rPr>
        <w:t xml:space="preserve"> will include a blood test.</w:t>
      </w:r>
      <w:r w:rsidRPr="005312E3">
        <w:rPr>
          <w:rFonts w:ascii="Arial" w:eastAsia="Times New Roman" w:hAnsi="Arial" w:cs="Arial"/>
          <w:color w:val="333333"/>
          <w:sz w:val="18"/>
          <w:szCs w:val="18"/>
          <w:lang w:val="en"/>
        </w:rPr>
        <w:t>] You are not required to complete the HRA or to participate in the blood test or other medical examinations.</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However, employees who choose to participate in the wellness program will receive</w:t>
      </w:r>
      <w:r>
        <w:rPr>
          <w:rFonts w:ascii="Arial" w:eastAsia="Times New Roman" w:hAnsi="Arial" w:cs="Arial"/>
          <w:color w:val="333333"/>
          <w:sz w:val="18"/>
          <w:szCs w:val="18"/>
          <w:lang w:val="en"/>
        </w:rPr>
        <w:t xml:space="preserve"> an incentive of a discount for the employee contribution for health insurance premiums</w:t>
      </w:r>
      <w:r w:rsidRPr="005312E3">
        <w:rPr>
          <w:rFonts w:ascii="Arial" w:eastAsia="Times New Roman" w:hAnsi="Arial" w:cs="Arial"/>
          <w:color w:val="333333"/>
          <w:sz w:val="18"/>
          <w:szCs w:val="18"/>
          <w:lang w:val="en"/>
        </w:rPr>
        <w:t>. Although you are not required to complete the HRA or participate in the biometric screening, only employees who do</w:t>
      </w:r>
      <w:r>
        <w:rPr>
          <w:rFonts w:ascii="Arial" w:eastAsia="Times New Roman" w:hAnsi="Arial" w:cs="Arial"/>
          <w:color w:val="333333"/>
          <w:sz w:val="18"/>
          <w:szCs w:val="18"/>
          <w:lang w:val="en"/>
        </w:rPr>
        <w:t xml:space="preserve"> so will receive this incentive</w:t>
      </w:r>
      <w:r w:rsidRPr="005312E3">
        <w:rPr>
          <w:rFonts w:ascii="Arial" w:eastAsia="Times New Roman" w:hAnsi="Arial" w:cs="Arial"/>
          <w:color w:val="333333"/>
          <w:sz w:val="18"/>
          <w:szCs w:val="18"/>
          <w:lang w:val="en"/>
        </w:rPr>
        <w:t>.</w:t>
      </w:r>
      <w:r>
        <w:rPr>
          <w:rFonts w:ascii="Arial" w:eastAsia="Times New Roman" w:hAnsi="Arial" w:cs="Arial"/>
          <w:color w:val="333333"/>
          <w:sz w:val="18"/>
          <w:szCs w:val="18"/>
          <w:lang w:val="en"/>
        </w:rPr>
        <w:t xml:space="preserve">  The City reserves the right to change this incentive and will provide reasonable notice to employees if this changes. </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Addi</w:t>
      </w:r>
      <w:r>
        <w:rPr>
          <w:rFonts w:ascii="Arial" w:eastAsia="Times New Roman" w:hAnsi="Arial" w:cs="Arial"/>
          <w:color w:val="333333"/>
          <w:sz w:val="18"/>
          <w:szCs w:val="18"/>
          <w:lang w:val="en"/>
        </w:rPr>
        <w:t xml:space="preserve">tional incentives </w:t>
      </w:r>
      <w:r w:rsidRPr="005312E3">
        <w:rPr>
          <w:rFonts w:ascii="Arial" w:eastAsia="Times New Roman" w:hAnsi="Arial" w:cs="Arial"/>
          <w:color w:val="333333"/>
          <w:sz w:val="18"/>
          <w:szCs w:val="18"/>
          <w:lang w:val="en"/>
        </w:rPr>
        <w:t>may be available for employees who participate in ce</w:t>
      </w:r>
      <w:r>
        <w:rPr>
          <w:rFonts w:ascii="Arial" w:eastAsia="Times New Roman" w:hAnsi="Arial" w:cs="Arial"/>
          <w:color w:val="333333"/>
          <w:sz w:val="18"/>
          <w:szCs w:val="18"/>
          <w:lang w:val="en"/>
        </w:rPr>
        <w:t xml:space="preserve">rtain health-related activities, such as FIT assessments. </w:t>
      </w:r>
      <w:r w:rsidRPr="005312E3">
        <w:rPr>
          <w:rFonts w:ascii="Arial" w:eastAsia="Times New Roman" w:hAnsi="Arial" w:cs="Arial"/>
          <w:color w:val="333333"/>
          <w:sz w:val="18"/>
          <w:szCs w:val="18"/>
          <w:lang w:val="en"/>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w:t>
      </w:r>
      <w:r>
        <w:rPr>
          <w:rFonts w:ascii="Arial" w:eastAsia="Times New Roman" w:hAnsi="Arial" w:cs="Arial"/>
          <w:color w:val="333333"/>
          <w:sz w:val="18"/>
          <w:szCs w:val="18"/>
          <w:lang w:val="en"/>
        </w:rPr>
        <w:t xml:space="preserve">ernative standard by contacting Human Resources.  The City reserves the right to change this additional incentive at any time. </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The information from your HRA and the results from your biometric screening will be used to provide you with information to help you understand your current health and potential risks, and may also be used to offer you services through the wellness program, such as [indicate services that may be offered]. You also are encouraged to share your results or concerns with your own doctor.</w:t>
      </w:r>
    </w:p>
    <w:p w:rsidR="005312E3" w:rsidRPr="005312E3" w:rsidRDefault="005312E3" w:rsidP="005312E3">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5312E3">
        <w:rPr>
          <w:rFonts w:ascii="Arial" w:eastAsia="Times New Roman" w:hAnsi="Arial" w:cs="Arial"/>
          <w:color w:val="000064"/>
          <w:sz w:val="25"/>
          <w:szCs w:val="25"/>
          <w:lang w:val="en"/>
        </w:rPr>
        <w:t>Protections from Disclosure of Medical Information</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We are required by law to maintain the privacy and security of your personally identifiable health information. Although the wellness</w:t>
      </w:r>
      <w:r>
        <w:rPr>
          <w:rFonts w:ascii="Arial" w:eastAsia="Times New Roman" w:hAnsi="Arial" w:cs="Arial"/>
          <w:color w:val="333333"/>
          <w:sz w:val="18"/>
          <w:szCs w:val="18"/>
          <w:lang w:val="en"/>
        </w:rPr>
        <w:t xml:space="preserve"> program and the City </w:t>
      </w:r>
      <w:r w:rsidRPr="005312E3">
        <w:rPr>
          <w:rFonts w:ascii="Arial" w:eastAsia="Times New Roman" w:hAnsi="Arial" w:cs="Arial"/>
          <w:color w:val="333333"/>
          <w:sz w:val="18"/>
          <w:szCs w:val="18"/>
          <w:lang w:val="en"/>
        </w:rPr>
        <w:t>may use aggregate information it collects to design a program based on identified health risks in the workp</w:t>
      </w:r>
      <w:r>
        <w:rPr>
          <w:rFonts w:ascii="Arial" w:eastAsia="Times New Roman" w:hAnsi="Arial" w:cs="Arial"/>
          <w:color w:val="333333"/>
          <w:sz w:val="18"/>
          <w:szCs w:val="18"/>
          <w:lang w:val="en"/>
        </w:rPr>
        <w:t>lace, Employer Solutions</w:t>
      </w:r>
      <w:r w:rsidRPr="005312E3">
        <w:rPr>
          <w:rFonts w:ascii="Arial" w:eastAsia="Times New Roman" w:hAnsi="Arial" w:cs="Arial"/>
          <w:color w:val="333333"/>
          <w:sz w:val="18"/>
          <w:szCs w:val="18"/>
          <w:lang w:val="en"/>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[indicate who will receive information such as "a registered nurse," "a doctor," or "a health coach"] in order to provide you with services under the wellness program.</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In addition, all medical information obtained through the wellness program will be maintained separate from your personnel records, information stored electronically will be encrypted, and no information you provide as part of the wellness program will be used in m</w:t>
      </w:r>
      <w:r>
        <w:rPr>
          <w:rFonts w:ascii="Arial" w:eastAsia="Times New Roman" w:hAnsi="Arial" w:cs="Arial"/>
          <w:color w:val="333333"/>
          <w:sz w:val="18"/>
          <w:szCs w:val="18"/>
          <w:lang w:val="en"/>
        </w:rPr>
        <w:t xml:space="preserve">aking any employment decision. </w:t>
      </w:r>
      <w:r w:rsidRPr="005312E3">
        <w:rPr>
          <w:rFonts w:ascii="Arial" w:eastAsia="Times New Roman" w:hAnsi="Arial" w:cs="Arial"/>
          <w:color w:val="333333"/>
          <w:sz w:val="18"/>
          <w:szCs w:val="18"/>
          <w:lang w:val="en"/>
        </w:rPr>
        <w:t xml:space="preserve">Appropriate precautions will be taken to avoid any data breach, and in the event a data breach </w:t>
      </w:r>
      <w:proofErr w:type="gramStart"/>
      <w:r w:rsidRPr="005312E3">
        <w:rPr>
          <w:rFonts w:ascii="Arial" w:eastAsia="Times New Roman" w:hAnsi="Arial" w:cs="Arial"/>
          <w:color w:val="333333"/>
          <w:sz w:val="18"/>
          <w:szCs w:val="18"/>
          <w:lang w:val="en"/>
        </w:rPr>
        <w:t>occurs</w:t>
      </w:r>
      <w:proofErr w:type="gramEnd"/>
      <w:r w:rsidRPr="005312E3">
        <w:rPr>
          <w:rFonts w:ascii="Arial" w:eastAsia="Times New Roman" w:hAnsi="Arial" w:cs="Arial"/>
          <w:color w:val="333333"/>
          <w:sz w:val="18"/>
          <w:szCs w:val="18"/>
          <w:lang w:val="en"/>
        </w:rPr>
        <w:t xml:space="preserve"> involving information you provide in connection with the wellness program, we will notify you immediately.</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You may not be discriminated against in employment because of the medical information you provide as part of participating in the wellness program, nor may you be subjected to retaliation if you choose not to participate.</w:t>
      </w:r>
    </w:p>
    <w:p w:rsidR="005312E3" w:rsidRPr="005312E3" w:rsidRDefault="005312E3" w:rsidP="005312E3">
      <w:pPr>
        <w:shd w:val="clear" w:color="auto" w:fill="FFFFFF"/>
        <w:spacing w:before="96" w:after="192" w:line="384" w:lineRule="atLeast"/>
        <w:ind w:left="249" w:right="244"/>
        <w:rPr>
          <w:rFonts w:ascii="Arial" w:eastAsia="Times New Roman" w:hAnsi="Arial" w:cs="Arial"/>
          <w:color w:val="333333"/>
          <w:sz w:val="18"/>
          <w:szCs w:val="18"/>
          <w:lang w:val="en"/>
        </w:rPr>
      </w:pPr>
      <w:r w:rsidRPr="005312E3">
        <w:rPr>
          <w:rFonts w:ascii="Arial" w:eastAsia="Times New Roman" w:hAnsi="Arial" w:cs="Arial"/>
          <w:color w:val="333333"/>
          <w:sz w:val="18"/>
          <w:szCs w:val="18"/>
          <w:lang w:val="en"/>
        </w:rPr>
        <w:t>If you have questions or concerns regarding this notice, or about protections against discrimination and retaliation, please cont</w:t>
      </w:r>
      <w:r>
        <w:rPr>
          <w:rFonts w:ascii="Arial" w:eastAsia="Times New Roman" w:hAnsi="Arial" w:cs="Arial"/>
          <w:color w:val="333333"/>
          <w:sz w:val="18"/>
          <w:szCs w:val="18"/>
          <w:lang w:val="en"/>
        </w:rPr>
        <w:t>act Human Resources</w:t>
      </w:r>
      <w:r w:rsidRPr="005312E3">
        <w:rPr>
          <w:rFonts w:ascii="Arial" w:eastAsia="Times New Roman" w:hAnsi="Arial" w:cs="Arial"/>
          <w:color w:val="333333"/>
          <w:sz w:val="18"/>
          <w:szCs w:val="18"/>
          <w:lang w:val="en"/>
        </w:rPr>
        <w:t>.</w:t>
      </w:r>
    </w:p>
    <w:p w:rsidR="00F60C82" w:rsidRDefault="003F6512"/>
    <w:sectPr w:rsidR="00F60C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E3" w:rsidRDefault="005312E3" w:rsidP="005312E3">
      <w:pPr>
        <w:spacing w:after="0" w:line="240" w:lineRule="auto"/>
      </w:pPr>
      <w:r>
        <w:separator/>
      </w:r>
    </w:p>
  </w:endnote>
  <w:endnote w:type="continuationSeparator" w:id="0">
    <w:p w:rsidR="005312E3" w:rsidRDefault="005312E3" w:rsidP="0053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E3" w:rsidRDefault="005312E3" w:rsidP="005312E3">
      <w:pPr>
        <w:spacing w:after="0" w:line="240" w:lineRule="auto"/>
      </w:pPr>
      <w:r>
        <w:separator/>
      </w:r>
    </w:p>
  </w:footnote>
  <w:footnote w:type="continuationSeparator" w:id="0">
    <w:p w:rsidR="005312E3" w:rsidRDefault="005312E3" w:rsidP="0053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E3" w:rsidRDefault="005312E3">
    <w:pPr>
      <w:pStyle w:val="Header"/>
    </w:pPr>
    <w:r>
      <w:rPr>
        <w:noProof/>
      </w:rPr>
      <w:drawing>
        <wp:inline distT="0" distB="0" distL="0" distR="0">
          <wp:extent cx="1743075" cy="733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 logo.png"/>
                  <pic:cNvPicPr/>
                </pic:nvPicPr>
                <pic:blipFill>
                  <a:blip r:embed="rId1">
                    <a:extLst>
                      <a:ext uri="{28A0092B-C50C-407E-A947-70E740481C1C}">
                        <a14:useLocalDpi xmlns:a14="http://schemas.microsoft.com/office/drawing/2010/main" val="0"/>
                      </a:ext>
                    </a:extLst>
                  </a:blip>
                  <a:stretch>
                    <a:fillRect/>
                  </a:stretch>
                </pic:blipFill>
                <pic:spPr>
                  <a:xfrm>
                    <a:off x="0" y="0"/>
                    <a:ext cx="1743075" cy="733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E3"/>
    <w:rsid w:val="003F6512"/>
    <w:rsid w:val="005312E3"/>
    <w:rsid w:val="007116AE"/>
    <w:rsid w:val="008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E3"/>
    <w:rPr>
      <w:rFonts w:ascii="Tahoma" w:hAnsi="Tahoma" w:cs="Tahoma"/>
      <w:sz w:val="16"/>
      <w:szCs w:val="16"/>
    </w:rPr>
  </w:style>
  <w:style w:type="paragraph" w:styleId="Header">
    <w:name w:val="header"/>
    <w:basedOn w:val="Normal"/>
    <w:link w:val="HeaderChar"/>
    <w:uiPriority w:val="99"/>
    <w:unhideWhenUsed/>
    <w:rsid w:val="0053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E3"/>
  </w:style>
  <w:style w:type="paragraph" w:styleId="Footer">
    <w:name w:val="footer"/>
    <w:basedOn w:val="Normal"/>
    <w:link w:val="FooterChar"/>
    <w:uiPriority w:val="99"/>
    <w:unhideWhenUsed/>
    <w:rsid w:val="0053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E3"/>
    <w:rPr>
      <w:rFonts w:ascii="Tahoma" w:hAnsi="Tahoma" w:cs="Tahoma"/>
      <w:sz w:val="16"/>
      <w:szCs w:val="16"/>
    </w:rPr>
  </w:style>
  <w:style w:type="paragraph" w:styleId="Header">
    <w:name w:val="header"/>
    <w:basedOn w:val="Normal"/>
    <w:link w:val="HeaderChar"/>
    <w:uiPriority w:val="99"/>
    <w:unhideWhenUsed/>
    <w:rsid w:val="0053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E3"/>
  </w:style>
  <w:style w:type="paragraph" w:styleId="Footer">
    <w:name w:val="footer"/>
    <w:basedOn w:val="Normal"/>
    <w:link w:val="FooterChar"/>
    <w:uiPriority w:val="99"/>
    <w:unhideWhenUsed/>
    <w:rsid w:val="0053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4960">
      <w:bodyDiv w:val="1"/>
      <w:marLeft w:val="0"/>
      <w:marRight w:val="0"/>
      <w:marTop w:val="0"/>
      <w:marBottom w:val="0"/>
      <w:divBdr>
        <w:top w:val="none" w:sz="0" w:space="0" w:color="auto"/>
        <w:left w:val="none" w:sz="0" w:space="0" w:color="auto"/>
        <w:bottom w:val="none" w:sz="0" w:space="0" w:color="auto"/>
        <w:right w:val="none" w:sz="0" w:space="0" w:color="auto"/>
      </w:divBdr>
      <w:divsChild>
        <w:div w:id="771824624">
          <w:marLeft w:val="5"/>
          <w:marRight w:val="0"/>
          <w:marTop w:val="0"/>
          <w:marBottom w:val="0"/>
          <w:divBdr>
            <w:top w:val="none" w:sz="0" w:space="0" w:color="auto"/>
            <w:left w:val="none" w:sz="0" w:space="0" w:color="auto"/>
            <w:bottom w:val="none" w:sz="0" w:space="0" w:color="auto"/>
            <w:right w:val="none" w:sz="0" w:space="0" w:color="auto"/>
          </w:divBdr>
          <w:divsChild>
            <w:div w:id="1263802498">
              <w:marLeft w:val="0"/>
              <w:marRight w:val="0"/>
              <w:marTop w:val="0"/>
              <w:marBottom w:val="0"/>
              <w:divBdr>
                <w:top w:val="single" w:sz="6" w:space="6" w:color="223085"/>
                <w:left w:val="single" w:sz="6" w:space="6" w:color="223085"/>
                <w:bottom w:val="single" w:sz="6" w:space="6" w:color="223085"/>
                <w:right w:val="single" w:sz="6" w:space="6" w:color="223085"/>
              </w:divBdr>
              <w:divsChild>
                <w:div w:id="1440568061">
                  <w:marLeft w:val="0"/>
                  <w:marRight w:val="0"/>
                  <w:marTop w:val="0"/>
                  <w:marBottom w:val="0"/>
                  <w:divBdr>
                    <w:top w:val="none" w:sz="0" w:space="0" w:color="auto"/>
                    <w:left w:val="none" w:sz="0" w:space="0" w:color="auto"/>
                    <w:bottom w:val="none" w:sz="0" w:space="0" w:color="auto"/>
                    <w:right w:val="none" w:sz="0" w:space="0" w:color="auto"/>
                  </w:divBdr>
                  <w:divsChild>
                    <w:div w:id="1558782844">
                      <w:marLeft w:val="0"/>
                      <w:marRight w:val="0"/>
                      <w:marTop w:val="0"/>
                      <w:marBottom w:val="0"/>
                      <w:divBdr>
                        <w:top w:val="none" w:sz="0" w:space="0" w:color="auto"/>
                        <w:left w:val="none" w:sz="0" w:space="0" w:color="auto"/>
                        <w:bottom w:val="none" w:sz="0" w:space="0" w:color="auto"/>
                        <w:right w:val="none" w:sz="0" w:space="0" w:color="auto"/>
                      </w:divBdr>
                      <w:divsChild>
                        <w:div w:id="1763837915">
                          <w:marLeft w:val="0"/>
                          <w:marRight w:val="0"/>
                          <w:marTop w:val="0"/>
                          <w:marBottom w:val="0"/>
                          <w:divBdr>
                            <w:top w:val="none" w:sz="0" w:space="0" w:color="auto"/>
                            <w:left w:val="none" w:sz="0" w:space="0" w:color="auto"/>
                            <w:bottom w:val="none" w:sz="0" w:space="0" w:color="auto"/>
                            <w:right w:val="none" w:sz="0" w:space="0" w:color="auto"/>
                          </w:divBdr>
                          <w:divsChild>
                            <w:div w:id="647058554">
                              <w:marLeft w:val="0"/>
                              <w:marRight w:val="0"/>
                              <w:marTop w:val="0"/>
                              <w:marBottom w:val="0"/>
                              <w:divBdr>
                                <w:top w:val="none" w:sz="0" w:space="0" w:color="auto"/>
                                <w:left w:val="none" w:sz="0" w:space="0" w:color="auto"/>
                                <w:bottom w:val="none" w:sz="0" w:space="0" w:color="auto"/>
                                <w:right w:val="none" w:sz="0" w:space="0" w:color="auto"/>
                              </w:divBdr>
                              <w:divsChild>
                                <w:div w:id="20684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Wiscosnin Rapids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Dawn</dc:creator>
  <cp:lastModifiedBy>Urban, Dawn</cp:lastModifiedBy>
  <cp:revision>2</cp:revision>
  <dcterms:created xsi:type="dcterms:W3CDTF">2018-01-30T16:19:00Z</dcterms:created>
  <dcterms:modified xsi:type="dcterms:W3CDTF">2018-01-30T16:19:00Z</dcterms:modified>
</cp:coreProperties>
</file>